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D3" w:rsidRPr="007A34AC" w:rsidRDefault="006235D3" w:rsidP="007A34AC">
      <w:pPr>
        <w:widowControl/>
        <w:jc w:val="left"/>
        <w:rPr>
          <w:rFonts w:ascii="华文楷体" w:hAnsi="华文楷体" w:cs="华文楷体" w:hint="eastAsia"/>
          <w:b/>
          <w:bCs/>
          <w:color w:val="FF0000"/>
          <w:kern w:val="0"/>
          <w:sz w:val="44"/>
          <w:szCs w:val="44"/>
        </w:rPr>
      </w:pPr>
      <w:r w:rsidRPr="007A34AC">
        <w:rPr>
          <w:rFonts w:ascii="华文楷体" w:hAnsi="华文楷体" w:cs="宋体" w:hint="eastAsia"/>
          <w:b/>
          <w:bCs/>
          <w:color w:val="FF0000"/>
          <w:kern w:val="0"/>
          <w:sz w:val="44"/>
          <w:szCs w:val="44"/>
          <w:u w:val="single"/>
          <w:shd w:val="clear" w:color="auto" w:fill="FFFFFF"/>
          <w:lang w:eastAsia="zh-TW"/>
        </w:rPr>
        <w:t>衰老是一個被灌輸的概念，自己認為自己年輕，就會永遠讓自已保持年輕！</w:t>
      </w:r>
    </w:p>
    <w:p w:rsidR="006235D3" w:rsidRPr="007A34AC" w:rsidRDefault="006235D3" w:rsidP="00AB6A01">
      <w:pPr>
        <w:widowControl/>
        <w:shd w:val="clear" w:color="auto" w:fill="FFFFFF"/>
        <w:spacing w:line="300" w:lineRule="atLeast"/>
        <w:ind w:firstLineChars="200" w:firstLine="31680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如果自認已到暮年，要趕緊把握剩下的黃金歲月，那你心態上真的已經老了。現在醫學發達，人活過九十、一百歲是越來越稀鬆平常的事。常做廿、卅年前能做的事，敞開心胸接受並學習新事物、新觀念，你就會活得更年輕自在。誰說我們老了呢？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 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人生來到了四、五十歲，昔日不同時期的同學們紛紛組群，在同學會中開始追憶往昔，甚至談論退休生活，不少人儼然已經飽經滄桑，難道我們真的老了嗎？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 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最近讀到哈佛大學的心理學家艾倫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˙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朗格教授的一篇文章，題目叫做《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專注力是與歲月對抗的力量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》。哈佛大學的心理學家朗格教授今年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63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歲，酷愛網球，年輕的時候，曾經因摔斷了腳踝，醫生說她再也不能打網球了，但現在她雙腿健康，仍然在打網球。她集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30</w:t>
      </w:r>
      <w:r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年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的研究與實踐創造了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可能性心理學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，其研究假設是：我們不知道自己能做什麼，或者能變成什麼，一切皆有可能。</w:t>
      </w:r>
      <w:r w:rsidRPr="00AB6A01">
        <w:rPr>
          <w:rFonts w:ascii="华文楷体" w:hAnsi="华文楷体" w:cs="宋体" w:hint="eastAsia"/>
          <w:b/>
          <w:bCs/>
          <w:color w:val="800000"/>
          <w:kern w:val="0"/>
          <w:sz w:val="28"/>
          <w:szCs w:val="28"/>
          <w:u w:val="single"/>
          <w:lang w:eastAsia="zh-TW"/>
        </w:rPr>
        <w:t>而核心概念則是</w:t>
      </w:r>
      <w:r w:rsidRPr="00AB6A01">
        <w:rPr>
          <w:rFonts w:ascii="华文楷体" w:hAnsi="华文楷体" w:cs="华文楷体"/>
          <w:b/>
          <w:bCs/>
          <w:color w:val="800000"/>
          <w:kern w:val="0"/>
          <w:sz w:val="28"/>
          <w:szCs w:val="28"/>
          <w:u w:val="single"/>
          <w:lang w:eastAsia="zh-TW"/>
        </w:rPr>
        <w:t>“</w:t>
      </w:r>
      <w:r w:rsidRPr="00AB6A01">
        <w:rPr>
          <w:rFonts w:ascii="华文楷体" w:hAnsi="华文楷体" w:cs="宋体" w:hint="eastAsia"/>
          <w:b/>
          <w:bCs/>
          <w:color w:val="800000"/>
          <w:kern w:val="0"/>
          <w:sz w:val="28"/>
          <w:szCs w:val="28"/>
          <w:u w:val="single"/>
          <w:lang w:eastAsia="zh-TW"/>
        </w:rPr>
        <w:t>專注力</w:t>
      </w:r>
      <w:r w:rsidRPr="00AB6A01">
        <w:rPr>
          <w:rFonts w:ascii="华文楷体" w:hAnsi="华文楷体" w:cs="华文楷体"/>
          <w:b/>
          <w:bCs/>
          <w:color w:val="800000"/>
          <w:kern w:val="0"/>
          <w:sz w:val="28"/>
          <w:szCs w:val="28"/>
          <w:u w:val="single"/>
          <w:lang w:eastAsia="zh-TW"/>
        </w:rPr>
        <w:t>”</w:t>
      </w:r>
      <w:r w:rsidRPr="00AB6A01">
        <w:rPr>
          <w:rFonts w:ascii="华文楷体" w:hAnsi="华文楷体" w:cs="宋体" w:hint="eastAsia"/>
          <w:b/>
          <w:bCs/>
          <w:color w:val="800000"/>
          <w:kern w:val="0"/>
          <w:sz w:val="28"/>
          <w:szCs w:val="28"/>
          <w:u w:val="single"/>
          <w:lang w:eastAsia="zh-TW"/>
        </w:rPr>
        <w:t>。這裡所說的專注力，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是指我們</w:t>
      </w:r>
      <w:r w:rsidRPr="007A34AC">
        <w:rPr>
          <w:rFonts w:ascii="华文楷体" w:hAnsi="华文楷体" w:cs="宋体" w:hint="eastAsia"/>
          <w:b/>
          <w:bCs/>
          <w:color w:val="0000FF"/>
          <w:kern w:val="0"/>
          <w:sz w:val="28"/>
          <w:szCs w:val="28"/>
          <w:lang w:eastAsia="zh-TW"/>
        </w:rPr>
        <w:t>需要時時停下腳步去思考一下我們在做什麼，在某個情境下是怎樣反應的，還有沒有別的選擇？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換句話說，專注力就是一種簡單的實踐，要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時常去留意新的事物、積極尋找差異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。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讓自己對人和環境重新敏感起來，向新的可能性敞開，形成新的視角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。</w:t>
      </w:r>
    </w:p>
    <w:p w:rsidR="006235D3" w:rsidRPr="007A34AC" w:rsidRDefault="006235D3" w:rsidP="00AB6A01">
      <w:pPr>
        <w:widowControl/>
        <w:shd w:val="clear" w:color="auto" w:fill="FFFFFF"/>
        <w:spacing w:line="390" w:lineRule="atLeast"/>
        <w:ind w:firstLineChars="200" w:firstLine="31680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朗格教授進行了一個十分有趣的實驗。</w:t>
      </w: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她與學生搭建了一個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時空膠囊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，把這裡佈置得與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20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年前一模一樣，然後邀請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16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位七、八十歲的老人，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8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人一組，分成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實驗組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和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</w:rPr>
        <w:t>对照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組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，讓他們在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時空膠囊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裡生活一個星期。七天裡，老人們都沉浸在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20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年前的環境裡，他們都被要求更加積極的生活，沒有人幫助他們穿衣服或攙扶走路。唯一的區別是，實驗組的老人言行舉止必須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活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在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20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年前，而</w:t>
      </w:r>
      <w:r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</w:rPr>
        <w:t>对照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組的老人是用懷舊的方式談論和回憶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20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年前發生的事情。實驗的結果是，兩組老人的身體素質都有了明顯改善。實驗前，他們幾乎都是家人陪著來的，老態龍鍾、步履蹣跚。一周後，他們的視力、聽力、記憶力都有了明顯的提高，血壓降低了，步態、體力都有了明顯的改善。相比之下，實驗組，也就是那些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活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在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20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年前的老人們進步更加驚人，他們手腳更加敏捷，智力測驗中得分更高。局外人看他們實驗前後的照片，幾乎不敢相信自己的眼睛。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</w:t>
      </w:r>
      <w:r w:rsidRPr="00AB6A01">
        <w:rPr>
          <w:rFonts w:ascii="华文楷体" w:hAnsi="华文楷体" w:cs="宋体" w:hint="eastAsia"/>
          <w:b/>
          <w:bCs/>
          <w:color w:val="800000"/>
          <w:kern w:val="0"/>
          <w:sz w:val="28"/>
          <w:szCs w:val="28"/>
          <w:lang w:eastAsia="zh-TW"/>
        </w:rPr>
        <w:t>實驗證明，老人們在心理上相信自己年輕了</w:t>
      </w:r>
      <w:r w:rsidRPr="00AB6A01">
        <w:rPr>
          <w:rFonts w:ascii="华文楷体" w:hAnsi="华文楷体" w:cs="华文楷体" w:hint="eastAsia"/>
          <w:b/>
          <w:bCs/>
          <w:color w:val="800000"/>
          <w:kern w:val="0"/>
          <w:sz w:val="28"/>
          <w:szCs w:val="28"/>
          <w:lang w:eastAsia="zh-TW"/>
        </w:rPr>
        <w:t>20</w:t>
      </w:r>
      <w:r w:rsidRPr="00AB6A01">
        <w:rPr>
          <w:rFonts w:ascii="华文楷体" w:hAnsi="华文楷体" w:cs="宋体" w:hint="eastAsia"/>
          <w:b/>
          <w:bCs/>
          <w:color w:val="800000"/>
          <w:kern w:val="0"/>
          <w:sz w:val="28"/>
          <w:szCs w:val="28"/>
          <w:lang w:eastAsia="zh-TW"/>
        </w:rPr>
        <w:t>歲，於是身體便做出相應的配合。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衰老是一個被灌輸的概念，老年人的虛弱、無助、多病，常常是一種習得性無助，而不是必然的生理過程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。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比如說人老了，記憶就一定衰退嗎？答案並不是</w:t>
      </w: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絕對的！真正抑制我們潛能的是我們身處一個崇拜青春而厭棄老年的社會。</w:t>
      </w:r>
      <w:r w:rsidRPr="00AB6A01">
        <w:rPr>
          <w:rFonts w:ascii="华文楷体" w:hAnsi="华文楷体" w:cs="宋体" w:hint="eastAsia"/>
          <w:b/>
          <w:bCs/>
          <w:color w:val="008000"/>
          <w:kern w:val="0"/>
          <w:sz w:val="28"/>
          <w:szCs w:val="28"/>
          <w:lang w:eastAsia="zh-TW"/>
        </w:rPr>
        <w:t>我們固執地認為衰老和能力減弱有著必然的聯繫，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這種思維定勢極具殺傷力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。如果我們對自己的生活有更多的控制權，由自己決定娛樂節目，自己照顧房間裡的植物，就會比那些被全方位照顧的老人更加快樂、年青和長壽。</w:t>
      </w:r>
    </w:p>
    <w:p w:rsidR="006235D3" w:rsidRPr="00AB6A01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800000"/>
          <w:kern w:val="0"/>
          <w:sz w:val="28"/>
          <w:szCs w:val="28"/>
          <w:u w:val="single"/>
          <w:lang w:eastAsia="zh-TW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其實，年齡只是一個數字而已。在媒體的報導中，不乏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86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歲的老人溜冰，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68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歲的老人當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DJ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，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78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歲的老人跳傘、當滑板手等等，這些人的共同特點幾乎都是從六十歲以後才開始嘗試並堅持練習</w:t>
      </w:r>
      <w:r w:rsidRPr="00AB6A01">
        <w:rPr>
          <w:rFonts w:ascii="华文楷体" w:hAnsi="华文楷体" w:cs="宋体" w:hint="eastAsia"/>
          <w:b/>
          <w:bCs/>
          <w:color w:val="800000"/>
          <w:kern w:val="0"/>
          <w:sz w:val="28"/>
          <w:szCs w:val="28"/>
          <w:u w:val="single"/>
          <w:lang w:eastAsia="zh-TW"/>
        </w:rPr>
        <w:t>，他們沒有被年齡所嚇倒，沒有被很多的定式思維所束縛，活到老，學到老。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我很慶倖我一直在老媽的身上踐行這個理論，儘管以前沒有看過這篇文章。我很少和媽媽講理論和道理，在我的信念中，只要是她高興、願意的事情，我都會鼓勵和支援她。在和她聊天的過程中，我問她年輕時曾經有過的夢想，請她給我講過去令她開心、感到幸福的事情，</w:t>
      </w:r>
      <w:r w:rsidRPr="00AB6A01">
        <w:rPr>
          <w:rFonts w:ascii="华文楷体" w:hAnsi="华文楷体" w:cs="宋体" w:hint="eastAsia"/>
          <w:b/>
          <w:bCs/>
          <w:color w:val="800000"/>
          <w:kern w:val="0"/>
          <w:sz w:val="28"/>
          <w:szCs w:val="28"/>
          <w:lang w:eastAsia="zh-TW"/>
        </w:rPr>
        <w:t>引導她去實現她的夢想，引導她去做那些令她感到年輕、開心的事情。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偶爾她也有一些低落情緒的時候，但只要判斷她身體沒有問題，我都會依然把老媽當作朋友一樣帶她出去玩、陪她聊天。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FF0000"/>
          <w:kern w:val="0"/>
          <w:sz w:val="28"/>
          <w:szCs w:val="28"/>
          <w:lang w:eastAsia="zh-TW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 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如今，媽媽已經</w:t>
      </w:r>
      <w:r w:rsidRPr="007A34AC"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>81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歲，她的思維敏捷、動作靈敏、開朗樂觀的言行，令周圍的人很難相信她的實際年齡，都以為她是六、七十歲的人。媽媽也為此受到很大鼓舞，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我相信這樣的</w:t>
      </w:r>
      <w:r w:rsidRPr="007A34AC">
        <w:rPr>
          <w:rFonts w:ascii="华文楷体" w:hAnsi="华文楷体" w:cs="华文楷体"/>
          <w:b/>
          <w:bCs/>
          <w:color w:val="FF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以為</w:t>
      </w:r>
      <w:r w:rsidRPr="007A34AC">
        <w:rPr>
          <w:rFonts w:ascii="华文楷体" w:hAnsi="华文楷体" w:cs="华文楷体"/>
          <w:b/>
          <w:bCs/>
          <w:color w:val="FF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也會導致她身體給予很好的配合。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當我們相信年邁的父母可以掌控他們自己的生活，當我們能夠把他們當作朋友，給他們更多尊重與信任，為他們創造一些便利的條件，讓他們過得舒適、開心的時候，他們才會專注於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當下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，每天過著健康、快樂、幸福的生活。這不也正是我們每一個人所期待的嗎？</w:t>
      </w:r>
    </w:p>
    <w:p w:rsidR="006235D3" w:rsidRPr="007A34AC" w:rsidRDefault="006235D3" w:rsidP="007A34AC">
      <w:pPr>
        <w:widowControl/>
        <w:shd w:val="clear" w:color="auto" w:fill="FFFFFF"/>
        <w:spacing w:line="390" w:lineRule="atLeast"/>
        <w:jc w:val="left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</w:pP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  <w:r>
        <w:rPr>
          <w:rFonts w:ascii="华文楷体" w:hAnsi="华文楷体" w:cs="华文楷体" w:hint="eastAsia"/>
          <w:b/>
          <w:bCs/>
          <w:color w:val="000000"/>
          <w:kern w:val="0"/>
          <w:sz w:val="28"/>
          <w:szCs w:val="28"/>
          <w:lang w:eastAsia="zh-TW"/>
        </w:rPr>
        <w:t xml:space="preserve">   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這樣說來，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613D9D">
        <w:rPr>
          <w:rFonts w:ascii="华文楷体" w:hAnsi="华文楷体" w:cs="宋体" w:hint="eastAsia"/>
          <w:b/>
          <w:bCs/>
          <w:color w:val="008000"/>
          <w:kern w:val="0"/>
          <w:sz w:val="28"/>
          <w:szCs w:val="28"/>
          <w:lang w:eastAsia="zh-TW"/>
        </w:rPr>
        <w:t>專注力</w:t>
      </w:r>
      <w:r w:rsidRPr="00613D9D">
        <w:rPr>
          <w:rFonts w:ascii="华文楷体" w:hAnsi="华文楷体" w:cs="华文楷体"/>
          <w:b/>
          <w:bCs/>
          <w:color w:val="008000"/>
          <w:kern w:val="0"/>
          <w:sz w:val="28"/>
          <w:szCs w:val="28"/>
          <w:lang w:eastAsia="zh-TW"/>
        </w:rPr>
        <w:t>”</w:t>
      </w:r>
      <w:r w:rsidRPr="00613D9D">
        <w:rPr>
          <w:rFonts w:ascii="华文楷体" w:hAnsi="华文楷体" w:cs="宋体" w:hint="eastAsia"/>
          <w:b/>
          <w:bCs/>
          <w:color w:val="008000"/>
          <w:kern w:val="0"/>
          <w:sz w:val="28"/>
          <w:szCs w:val="28"/>
          <w:lang w:eastAsia="zh-TW"/>
        </w:rPr>
        <w:t>更像是一種思維方式。它並不意味著否定，而是存疑和追問，從傳統、權威、成見、約定俗成中向自己問一句：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真的嗎？</w:t>
      </w:r>
      <w:r w:rsidRPr="007A34AC">
        <w:rPr>
          <w:rFonts w:ascii="华文楷体" w:hAnsi="华文楷体" w:cs="华文楷体"/>
          <w:b/>
          <w:bCs/>
          <w:color w:val="00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一旦我們看清自己是如何被束縛在文化、範疇、語言和思維模式的陷阱裡的時候，就會發現，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人生中我們可以控制的部分，包括健康和快樂，絕對可以遠遠超過我們的想像</w:t>
      </w: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。</w:t>
      </w:r>
      <w:r w:rsidRPr="007A34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zh-TW"/>
        </w:rPr>
        <w:t> </w:t>
      </w:r>
    </w:p>
    <w:p w:rsidR="006235D3" w:rsidRPr="007A34AC" w:rsidRDefault="006235D3" w:rsidP="00AB6A01">
      <w:pPr>
        <w:widowControl/>
        <w:shd w:val="clear" w:color="auto" w:fill="FFFFFF"/>
        <w:spacing w:line="390" w:lineRule="atLeast"/>
        <w:ind w:firstLineChars="200" w:firstLine="31680"/>
        <w:jc w:val="left"/>
        <w:rPr>
          <w:rFonts w:ascii="华文楷体" w:hAnsi="华文楷体" w:cs="华文楷体" w:hint="eastAsia"/>
          <w:b/>
          <w:bCs/>
          <w:color w:val="FF0000"/>
          <w:kern w:val="0"/>
          <w:sz w:val="28"/>
          <w:szCs w:val="28"/>
        </w:rPr>
      </w:pPr>
      <w:r w:rsidRPr="007A34AC">
        <w:rPr>
          <w:rFonts w:ascii="华文楷体" w:hAnsi="华文楷体" w:cs="宋体" w:hint="eastAsia"/>
          <w:b/>
          <w:bCs/>
          <w:color w:val="000000"/>
          <w:kern w:val="0"/>
          <w:sz w:val="28"/>
          <w:szCs w:val="28"/>
          <w:lang w:eastAsia="zh-TW"/>
        </w:rPr>
        <w:t>祝願天下年邁的父母，都能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忘掉自己的真實年齡，並隨時啟動自我的專注力，開心於</w:t>
      </w:r>
      <w:r w:rsidRPr="007A34AC">
        <w:rPr>
          <w:rFonts w:ascii="华文楷体" w:hAnsi="华文楷体" w:cs="华文楷体"/>
          <w:b/>
          <w:bCs/>
          <w:color w:val="FF0000"/>
          <w:kern w:val="0"/>
          <w:sz w:val="28"/>
          <w:szCs w:val="28"/>
          <w:lang w:eastAsia="zh-TW"/>
        </w:rPr>
        <w:t>“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當下</w:t>
      </w:r>
      <w:r w:rsidRPr="007A34AC">
        <w:rPr>
          <w:rFonts w:ascii="华文楷体" w:hAnsi="华文楷体" w:cs="华文楷体"/>
          <w:b/>
          <w:bCs/>
          <w:color w:val="FF0000"/>
          <w:kern w:val="0"/>
          <w:sz w:val="28"/>
          <w:szCs w:val="28"/>
          <w:lang w:eastAsia="zh-TW"/>
        </w:rPr>
        <w:t>”</w:t>
      </w:r>
      <w:r w:rsidRPr="007A34AC">
        <w:rPr>
          <w:rFonts w:ascii="华文楷体" w:hAnsi="华文楷体" w:cs="宋体" w:hint="eastAsia"/>
          <w:b/>
          <w:bCs/>
          <w:color w:val="FF0000"/>
          <w:kern w:val="0"/>
          <w:sz w:val="28"/>
          <w:szCs w:val="28"/>
          <w:lang w:eastAsia="zh-TW"/>
        </w:rPr>
        <w:t>，這樣就能讓自己永遠過著健康、快樂、長壽的生活！</w:t>
      </w:r>
    </w:p>
    <w:p w:rsidR="006235D3" w:rsidRPr="007A34AC" w:rsidRDefault="006235D3">
      <w:pPr>
        <w:rPr>
          <w:rFonts w:ascii="华文楷体" w:hAnsi="华文楷体" w:cs="华文楷体" w:hint="eastAsia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6235D3" w:rsidRPr="007A34AC" w:rsidSect="0077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4AC"/>
    <w:rsid w:val="00017B56"/>
    <w:rsid w:val="00412C6D"/>
    <w:rsid w:val="00585DDE"/>
    <w:rsid w:val="00613D9D"/>
    <w:rsid w:val="006235D3"/>
    <w:rsid w:val="00691CF3"/>
    <w:rsid w:val="00770233"/>
    <w:rsid w:val="007A34AC"/>
    <w:rsid w:val="007B3A71"/>
    <w:rsid w:val="00AB6A01"/>
    <w:rsid w:val="00E708A0"/>
    <w:rsid w:val="00E956A8"/>
    <w:rsid w:val="00EA32D2"/>
    <w:rsid w:val="00F3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3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6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3643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2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2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2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82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2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82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2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82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2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2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8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2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2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2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823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823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82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823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82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823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823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9823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9823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23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9823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823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9823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9823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98236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9823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9823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98236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9823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98235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98235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98236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98237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98237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598236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98237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98237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598237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98237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98236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598236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98236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98236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598236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9823680"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9823651"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598237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598236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98236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98236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598237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598235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5982360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5982360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3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6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82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2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82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82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2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288</Words>
  <Characters>1646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衰老是一個被灌輸的概念，自己認為自己年輕，就會永遠讓自已保持年輕</dc:title>
  <dc:subject/>
  <dc:creator>微软中国</dc:creator>
  <cp:keywords/>
  <dc:description/>
  <cp:lastModifiedBy>MC SYSTEM</cp:lastModifiedBy>
  <cp:revision>3</cp:revision>
  <dcterms:created xsi:type="dcterms:W3CDTF">2015-08-02T01:42:00Z</dcterms:created>
  <dcterms:modified xsi:type="dcterms:W3CDTF">2015-08-16T09:17:00Z</dcterms:modified>
</cp:coreProperties>
</file>